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916C" w14:textId="1BEDE4A8" w:rsidR="005363AB" w:rsidRPr="005F1F7D" w:rsidRDefault="005363AB" w:rsidP="003F418C">
      <w:pPr>
        <w:tabs>
          <w:tab w:val="right" w:pos="165"/>
          <w:tab w:val="right" w:pos="14385"/>
        </w:tabs>
        <w:spacing w:before="100" w:beforeAutospacing="1" w:after="100" w:afterAutospacing="1"/>
        <w:ind w:hanging="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1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- نام و</w:t>
      </w:r>
      <w:r w:rsidRPr="005F1F7D">
        <w:rPr>
          <w:rFonts w:ascii="Tahoma" w:hAnsi="Tahoma" w:cs="B Nazanin"/>
          <w:noProof w:val="0"/>
          <w:color w:val="000000"/>
          <w:sz w:val="22"/>
          <w:szCs w:val="22"/>
        </w:rPr>
        <w:t xml:space="preserve"> 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نشاني واحد توليدي</w:t>
      </w:r>
      <w:r w:rsidR="000748BC" w:rsidRP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             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کارخانه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کارگاه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5363AB" w:rsidRPr="00AF4758" w14:paraId="04FBD2CA" w14:textId="77777777" w:rsidTr="003627C9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9EC330" w14:textId="76163DD5" w:rsidR="005363AB" w:rsidRPr="00B06D1F" w:rsidRDefault="005363AB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آدرس کامل پست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61B2D1F1" w14:textId="796B2014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شناسه ملی شرکت</w:t>
            </w:r>
            <w:r w:rsidR="00DD6996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/ کد ملی شخص حقیقی</w:t>
            </w: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: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</w:t>
            </w: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تلفن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                                                          </w:t>
            </w:r>
          </w:p>
          <w:p w14:paraId="242CEBA9" w14:textId="5C76EEB5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آدرس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پست الكترونيك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: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نمابر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</w:p>
          <w:p w14:paraId="6A597574" w14:textId="65BB2F23" w:rsidR="005363AB" w:rsidRPr="00AF4758" w:rsidRDefault="00DD6996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شماره ملی </w:t>
            </w:r>
            <w:r w:rsidR="00CD7B95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مسئول سلامت کالا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273" w:type="dxa"/>
        <w:tblLook w:val="04A0" w:firstRow="1" w:lastRow="0" w:firstColumn="1" w:lastColumn="0" w:noHBand="0" w:noVBand="1"/>
      </w:tblPr>
      <w:tblGrid>
        <w:gridCol w:w="2270"/>
        <w:gridCol w:w="8003"/>
      </w:tblGrid>
      <w:tr w:rsidR="005363AB" w:rsidRPr="00AF4758" w14:paraId="615C2F81" w14:textId="77777777" w:rsidTr="00A14579">
        <w:tc>
          <w:tcPr>
            <w:tcW w:w="2270" w:type="dxa"/>
          </w:tcPr>
          <w:p w14:paraId="4BD23539" w14:textId="25A9A2B5" w:rsidR="005363AB" w:rsidRPr="00F34072" w:rsidRDefault="005363AB" w:rsidP="000748BC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نوع واحد توليدي </w:t>
            </w:r>
          </w:p>
        </w:tc>
        <w:tc>
          <w:tcPr>
            <w:tcW w:w="8003" w:type="dxa"/>
          </w:tcPr>
          <w:p w14:paraId="5A509B21" w14:textId="47A5FDFF" w:rsidR="005363AB" w:rsidRPr="00F34072" w:rsidRDefault="00527753" w:rsidP="00B84B54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غذایی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و آشامیدنی 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بسته بند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ی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</w:p>
        </w:tc>
      </w:tr>
      <w:tr w:rsidR="005363AB" w:rsidRPr="00AF4758" w14:paraId="4CF1D9B4" w14:textId="77777777" w:rsidTr="00A14579">
        <w:tc>
          <w:tcPr>
            <w:tcW w:w="2270" w:type="dxa"/>
          </w:tcPr>
          <w:p w14:paraId="289764FF" w14:textId="77777777" w:rsidR="005363AB" w:rsidRPr="00F34072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نوع فعاليت</w:t>
            </w:r>
          </w:p>
        </w:tc>
        <w:tc>
          <w:tcPr>
            <w:tcW w:w="8003" w:type="dxa"/>
          </w:tcPr>
          <w:p w14:paraId="530A4B26" w14:textId="789162D1" w:rsidR="005363AB" w:rsidRPr="00F34072" w:rsidRDefault="005363AB" w:rsidP="00A14579">
            <w:pPr>
              <w:tabs>
                <w:tab w:val="right" w:pos="165"/>
                <w:tab w:val="right" w:pos="14385"/>
              </w:tabs>
              <w:spacing w:before="240" w:after="120"/>
              <w:ind w:right="431"/>
              <w:jc w:val="both"/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توليدي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بسته بندی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بسته بندي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ظروف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 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فعاليت</w:t>
            </w:r>
            <w:r w:rsidR="00527753"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هاي ديگر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</w:tbl>
    <w:p w14:paraId="7539B39E" w14:textId="245FBFED" w:rsidR="005363AB" w:rsidRPr="005F1F7D" w:rsidRDefault="005363AB" w:rsidP="000748BC">
      <w:pPr>
        <w:tabs>
          <w:tab w:val="right" w:pos="165"/>
          <w:tab w:val="right" w:pos="14385"/>
        </w:tabs>
        <w:spacing w:before="240" w:after="120"/>
        <w:ind w:hanging="46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 2- مشخصات واحد توليدي </w:t>
      </w:r>
      <w:r w:rsidR="00E43D9B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</w:t>
      </w:r>
    </w:p>
    <w:p w14:paraId="41AC9D73" w14:textId="77777777" w:rsidR="005363AB" w:rsidRPr="005F1F7D" w:rsidRDefault="005363AB" w:rsidP="00952B3A">
      <w:pPr>
        <w:tabs>
          <w:tab w:val="right" w:pos="165"/>
          <w:tab w:val="right" w:pos="14385"/>
        </w:tabs>
        <w:spacing w:before="240" w:after="120"/>
        <w:ind w:left="-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3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- پروانه ها </w:t>
      </w:r>
    </w:p>
    <w:tbl>
      <w:tblPr>
        <w:tblStyle w:val="TableGrid"/>
        <w:tblpPr w:leftFromText="180" w:rightFromText="180" w:vertAnchor="text" w:horzAnchor="margin" w:tblpY="84"/>
        <w:bidiVisual/>
        <w:tblW w:w="9918" w:type="dxa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560"/>
        <w:gridCol w:w="1554"/>
      </w:tblGrid>
      <w:tr w:rsidR="005363AB" w14:paraId="11B261D0" w14:textId="77777777" w:rsidTr="00CC584E">
        <w:tc>
          <w:tcPr>
            <w:tcW w:w="9918" w:type="dxa"/>
            <w:gridSpan w:val="5"/>
          </w:tcPr>
          <w:p w14:paraId="0DB1FB51" w14:textId="56F33CF6" w:rsidR="005363AB" w:rsidRPr="00B06D1F" w:rsidRDefault="005E20B3" w:rsidP="003F418C">
            <w:pPr>
              <w:tabs>
                <w:tab w:val="right" w:pos="14385"/>
              </w:tabs>
              <w:spacing w:line="276" w:lineRule="auto"/>
              <w:ind w:left="164" w:hanging="164"/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کد ده رقمی ثبت منبع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: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</w:t>
            </w:r>
            <w:r w:rsidR="00952B3A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14:paraId="000317BD" w14:textId="289A9F5C" w:rsidR="005363AB" w:rsidRDefault="00850701" w:rsidP="003F418C">
            <w:pPr>
              <w:tabs>
                <w:tab w:val="right" w:pos="165"/>
                <w:tab w:val="right" w:pos="14385"/>
              </w:tabs>
              <w:spacing w:after="120" w:line="276" w:lineRule="auto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گروه و دسته خطوط تولیدی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363AB" w14:paraId="02232295" w14:textId="77777777" w:rsidTr="00C04349">
        <w:tc>
          <w:tcPr>
            <w:tcW w:w="2268" w:type="dxa"/>
          </w:tcPr>
          <w:p w14:paraId="035F2C3A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نام و نام خانوادگي مسئول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2410" w:type="dxa"/>
          </w:tcPr>
          <w:p w14:paraId="75306F31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14:paraId="5E26A33F" w14:textId="2E414C78" w:rsidR="005363AB" w:rsidRPr="005E5011" w:rsidRDefault="005363AB" w:rsidP="0015501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شماره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و تار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 w:rsidR="00874205"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کارت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مسئول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14:paraId="0B519476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تار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ascii="Tahoma" w:hAnsi="Tahoma"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 اعتبار</w:t>
            </w:r>
          </w:p>
        </w:tc>
        <w:tc>
          <w:tcPr>
            <w:tcW w:w="1554" w:type="dxa"/>
          </w:tcPr>
          <w:p w14:paraId="53B92DE9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شیفت مندرج در پروانه</w:t>
            </w:r>
          </w:p>
        </w:tc>
      </w:tr>
      <w:tr w:rsidR="005363AB" w14:paraId="30A8E21C" w14:textId="77777777" w:rsidTr="00C04349">
        <w:trPr>
          <w:trHeight w:val="558"/>
        </w:trPr>
        <w:tc>
          <w:tcPr>
            <w:tcW w:w="2268" w:type="dxa"/>
          </w:tcPr>
          <w:p w14:paraId="18F266ED" w14:textId="77777777" w:rsidR="005363AB" w:rsidRPr="00C04349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rtl/>
              </w:rPr>
            </w:pPr>
          </w:p>
        </w:tc>
        <w:tc>
          <w:tcPr>
            <w:tcW w:w="2410" w:type="dxa"/>
          </w:tcPr>
          <w:p w14:paraId="26635FCD" w14:textId="77777777" w:rsidR="005363AB" w:rsidRPr="00C04349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rtl/>
              </w:rPr>
            </w:pPr>
          </w:p>
        </w:tc>
        <w:tc>
          <w:tcPr>
            <w:tcW w:w="2126" w:type="dxa"/>
          </w:tcPr>
          <w:p w14:paraId="4D5F13D0" w14:textId="77777777" w:rsidR="005363AB" w:rsidRPr="00C04349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rtl/>
              </w:rPr>
            </w:pPr>
          </w:p>
        </w:tc>
        <w:tc>
          <w:tcPr>
            <w:tcW w:w="1560" w:type="dxa"/>
          </w:tcPr>
          <w:p w14:paraId="5387F252" w14:textId="77777777" w:rsidR="005363AB" w:rsidRPr="00C04349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rtl/>
              </w:rPr>
            </w:pPr>
          </w:p>
        </w:tc>
        <w:tc>
          <w:tcPr>
            <w:tcW w:w="1554" w:type="dxa"/>
          </w:tcPr>
          <w:p w14:paraId="216812E0" w14:textId="77777777" w:rsidR="005363AB" w:rsidRPr="00C04349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rtl/>
              </w:rPr>
            </w:pPr>
          </w:p>
        </w:tc>
      </w:tr>
      <w:tr w:rsidR="005363AB" w14:paraId="305E19F8" w14:textId="77777777" w:rsidTr="00CC584E">
        <w:tc>
          <w:tcPr>
            <w:tcW w:w="4678" w:type="dxa"/>
            <w:gridSpan w:val="2"/>
            <w:vAlign w:val="center"/>
          </w:tcPr>
          <w:p w14:paraId="59F711A1" w14:textId="77777777" w:rsidR="005363AB" w:rsidRPr="00AF4758" w:rsidRDefault="005363AB" w:rsidP="007F0216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240" w:type="dxa"/>
            <w:gridSpan w:val="3"/>
            <w:vAlign w:val="center"/>
          </w:tcPr>
          <w:p w14:paraId="766C35EF" w14:textId="3F2D5605" w:rsidR="005363AB" w:rsidRPr="00AF4758" w:rsidRDefault="005363AB" w:rsidP="007A2F6C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</w:t>
            </w:r>
            <w:r w:rsidR="007A2F6C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 الکترونیک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:</w:t>
            </w:r>
          </w:p>
        </w:tc>
      </w:tr>
    </w:tbl>
    <w:p w14:paraId="25171A95" w14:textId="77777777" w:rsidR="005363AB" w:rsidRPr="00AF4758" w:rsidRDefault="005363AB" w:rsidP="003F418C">
      <w:pPr>
        <w:tabs>
          <w:tab w:val="right" w:pos="164"/>
          <w:tab w:val="right" w:pos="14385"/>
        </w:tabs>
        <w:spacing w:before="240" w:after="120"/>
        <w:ind w:left="164" w:hanging="54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1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5363AB" w:rsidRPr="00AF4758" w14:paraId="426A6BF1" w14:textId="77777777" w:rsidTr="005A4311">
        <w:trPr>
          <w:trHeight w:val="75"/>
          <w:jc w:val="center"/>
        </w:trPr>
        <w:tc>
          <w:tcPr>
            <w:tcW w:w="10178" w:type="dxa"/>
            <w:vAlign w:val="center"/>
            <w:hideMark/>
          </w:tcPr>
          <w:p w14:paraId="026397A8" w14:textId="16D26529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</w:t>
            </w:r>
            <w:r w:rsidR="00CC584E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="00A73D9A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="00A73D9A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علامت تجاری:                            مورد مصرف:</w:t>
            </w:r>
          </w:p>
          <w:p w14:paraId="31FD4151" w14:textId="68011397" w:rsidR="00A73D9A" w:rsidRDefault="00A73D9A" w:rsidP="00DB382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بسته بند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ی:</w:t>
            </w:r>
          </w:p>
          <w:p w14:paraId="24A754BC" w14:textId="46BD2DC4" w:rsidR="005363AB" w:rsidRPr="00AF4758" w:rsidRDefault="005363AB" w:rsidP="00750D95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بسته بندی:</w:t>
            </w:r>
          </w:p>
        </w:tc>
      </w:tr>
    </w:tbl>
    <w:p w14:paraId="07BBC682" w14:textId="5F60C2C7" w:rsidR="005363AB" w:rsidRPr="00AF4758" w:rsidRDefault="005363AB" w:rsidP="003F418C">
      <w:pPr>
        <w:tabs>
          <w:tab w:val="right" w:pos="165"/>
          <w:tab w:val="right" w:pos="14385"/>
        </w:tabs>
        <w:spacing w:before="240" w:after="120"/>
        <w:ind w:left="405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44"/>
        <w:bidiVisual/>
        <w:tblW w:w="0" w:type="auto"/>
        <w:tblLook w:val="04A0" w:firstRow="1" w:lastRow="0" w:firstColumn="1" w:lastColumn="0" w:noHBand="0" w:noVBand="1"/>
      </w:tblPr>
      <w:tblGrid>
        <w:gridCol w:w="760"/>
        <w:gridCol w:w="1779"/>
        <w:gridCol w:w="1647"/>
        <w:gridCol w:w="2084"/>
        <w:gridCol w:w="1249"/>
        <w:gridCol w:w="980"/>
        <w:gridCol w:w="1015"/>
      </w:tblGrid>
      <w:tr w:rsidR="008A3CBF" w:rsidRPr="00AF4758" w14:paraId="3FE6AC2D" w14:textId="2D67EFAD" w:rsidTr="008A3CBF">
        <w:trPr>
          <w:trHeight w:val="983"/>
        </w:trPr>
        <w:tc>
          <w:tcPr>
            <w:tcW w:w="760" w:type="dxa"/>
            <w:vAlign w:val="center"/>
          </w:tcPr>
          <w:p w14:paraId="49BB276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lastRenderedPageBreak/>
              <w:t>رديف</w:t>
            </w:r>
          </w:p>
        </w:tc>
        <w:tc>
          <w:tcPr>
            <w:tcW w:w="1821" w:type="dxa"/>
            <w:vAlign w:val="center"/>
          </w:tcPr>
          <w:p w14:paraId="2BE4049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</w:rPr>
              <w:t xml:space="preserve"> </w:t>
            </w:r>
            <w:r w:rsidRPr="00AF4758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AF4758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673" w:type="dxa"/>
            <w:vAlign w:val="center"/>
          </w:tcPr>
          <w:p w14:paraId="659020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127" w:type="dxa"/>
            <w:vAlign w:val="center"/>
          </w:tcPr>
          <w:p w14:paraId="653E381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AF4758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265" w:type="dxa"/>
            <w:vAlign w:val="center"/>
          </w:tcPr>
          <w:p w14:paraId="1EFB776B" w14:textId="77777777" w:rsidR="008A3CBF" w:rsidRPr="00B52D72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52D72">
              <w:rPr>
                <w:rFonts w:cs="B Nazanin" w:hint="cs"/>
                <w:b/>
                <w:bCs/>
                <w:noProof w:val="0"/>
                <w:rtl/>
              </w:rPr>
              <w:t>خلوص</w:t>
            </w:r>
          </w:p>
          <w:p w14:paraId="30211744" w14:textId="77777777" w:rsidR="008A3CBF" w:rsidRPr="00AF4758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988" w:type="dxa"/>
            <w:vAlign w:val="center"/>
          </w:tcPr>
          <w:p w14:paraId="00866BE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  <w:tc>
          <w:tcPr>
            <w:tcW w:w="880" w:type="dxa"/>
            <w:vAlign w:val="center"/>
          </w:tcPr>
          <w:p w14:paraId="076281F0" w14:textId="7F4FCEB0" w:rsidR="008A3CBF" w:rsidRPr="008A3CBF" w:rsidRDefault="008A3CBF" w:rsidP="008A3CBF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FF0000"/>
                <w:highlight w:val="yellow"/>
                <w:rtl/>
              </w:rPr>
            </w:pPr>
            <w:r w:rsidRPr="009E2CD0">
              <w:rPr>
                <w:rFonts w:cs="B Nazanin" w:hint="cs"/>
                <w:b/>
                <w:bCs/>
                <w:noProof w:val="0"/>
                <w:rtl/>
              </w:rPr>
              <w:t>مرجع</w:t>
            </w:r>
            <w:r w:rsidR="009E2CD0" w:rsidRPr="009E2CD0">
              <w:rPr>
                <w:rFonts w:cs="B Nazanin" w:hint="cs"/>
                <w:b/>
                <w:bCs/>
                <w:noProof w:val="0"/>
                <w:rtl/>
              </w:rPr>
              <w:t xml:space="preserve"> استاندارد</w:t>
            </w:r>
          </w:p>
        </w:tc>
      </w:tr>
      <w:tr w:rsidR="008A3CBF" w:rsidRPr="00AF4758" w14:paraId="26873258" w14:textId="691F8F9A" w:rsidTr="008A3CBF">
        <w:tc>
          <w:tcPr>
            <w:tcW w:w="760" w:type="dxa"/>
          </w:tcPr>
          <w:p w14:paraId="0F680EB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6097C0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54E770C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DDD8B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472A9EF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492188B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AD508B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FABFAA3" w14:textId="59BC6BC2" w:rsidTr="008A3CBF">
        <w:tc>
          <w:tcPr>
            <w:tcW w:w="760" w:type="dxa"/>
          </w:tcPr>
          <w:p w14:paraId="2BA32D9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E18C89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07D4B87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5F5D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0DA4101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A093E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C7EE77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061E5319" w14:textId="1B838379" w:rsidTr="008A3CBF">
        <w:tc>
          <w:tcPr>
            <w:tcW w:w="760" w:type="dxa"/>
          </w:tcPr>
          <w:p w14:paraId="03BB3DC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13D807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6F761D2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2149961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F10F03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7DC365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1F5783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5C3A9914" w14:textId="7B57486B" w:rsidTr="008A3CBF">
        <w:tc>
          <w:tcPr>
            <w:tcW w:w="760" w:type="dxa"/>
          </w:tcPr>
          <w:p w14:paraId="54669A3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7F37B37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6EC6A2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1C55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CED878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F74505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5E8235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5408AB" w:rsidRPr="00AF4758" w14:paraId="63E843DA" w14:textId="77777777" w:rsidTr="008A3CBF">
        <w:tc>
          <w:tcPr>
            <w:tcW w:w="760" w:type="dxa"/>
          </w:tcPr>
          <w:p w14:paraId="417D87A6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07C9BAF5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6115FFB3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23FF66CC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81761C0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540DBAB8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DC118FC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5408AB" w:rsidRPr="00AF4758" w14:paraId="32B7D2F1" w14:textId="77777777" w:rsidTr="008A3CBF">
        <w:tc>
          <w:tcPr>
            <w:tcW w:w="760" w:type="dxa"/>
          </w:tcPr>
          <w:p w14:paraId="607FE6E6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5C9E431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4D43EF16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237FD2D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78F88D8C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725B2AC5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E84AB99" w14:textId="77777777" w:rsidR="005408AB" w:rsidRPr="00AF4758" w:rsidRDefault="005408AB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62272A5" w14:textId="444DEFE4" w:rsidTr="008A3CBF">
        <w:tc>
          <w:tcPr>
            <w:tcW w:w="760" w:type="dxa"/>
          </w:tcPr>
          <w:p w14:paraId="4F0F8A2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232E31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53FA22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53DA5F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914B3BE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5A4077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CF8CD1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13207595" w14:textId="6FE13F06" w:rsidTr="008A3CBF">
        <w:tc>
          <w:tcPr>
            <w:tcW w:w="760" w:type="dxa"/>
          </w:tcPr>
          <w:p w14:paraId="22952BDD" w14:textId="77777777" w:rsidR="008A3CBF" w:rsidRPr="00AF4758" w:rsidRDefault="008A3CBF" w:rsidP="00A752B0">
            <w:pPr>
              <w:tabs>
                <w:tab w:val="right" w:pos="165"/>
                <w:tab w:val="right" w:pos="14385"/>
              </w:tabs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FC083F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279299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3E13F0F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E10FB5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0C8631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F3BCEA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14:paraId="7F3377F5" w14:textId="2A1E83FF" w:rsidR="00A752B0" w:rsidRPr="00A752B0" w:rsidRDefault="00C95541" w:rsidP="00A752B0">
      <w:pPr>
        <w:tabs>
          <w:tab w:val="right" w:pos="-16"/>
          <w:tab w:val="right" w:pos="14385"/>
        </w:tabs>
        <w:spacing w:before="480" w:after="480"/>
        <w:ind w:left="164" w:hanging="1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5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-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فرمول </w:t>
      </w:r>
      <w:r w:rsidR="00C54518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 xml:space="preserve">مواد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تشکيل دهنده 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فرآورده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نها</w:t>
      </w:r>
      <w:r w:rsid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:</w:t>
      </w:r>
    </w:p>
    <w:p w14:paraId="10B9E837" w14:textId="58214CDF" w:rsidR="00A752B0" w:rsidRPr="00FB0B90" w:rsidRDefault="005363AB" w:rsidP="00A44007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sz w:val="22"/>
          <w:szCs w:val="22"/>
          <w:rtl/>
          <w:lang w:bidi="fa-IR"/>
        </w:rPr>
      </w:pP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ن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ام و شماره 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یا شماره های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5630A6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>در ته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</w:t>
      </w:r>
      <w:r w:rsidRPr="00FB0B90">
        <w:rPr>
          <w:rFonts w:ascii="Tahoma" w:hAnsi="Tahoma" w:cs="B Nazanin" w:hint="eastAsia"/>
          <w:noProof w:val="0"/>
          <w:sz w:val="22"/>
          <w:szCs w:val="22"/>
          <w:rtl/>
          <w:lang w:bidi="fa-IR"/>
        </w:rPr>
        <w:t>ه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فرآورده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:  </w:t>
      </w:r>
    </w:p>
    <w:p w14:paraId="73B286B7" w14:textId="13C791AA" w:rsidR="005363AB" w:rsidRPr="00B06D1F" w:rsidRDefault="002B5F51" w:rsidP="002B5F51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6- </w:t>
      </w:r>
      <w:r w:rsidR="005363AB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روش فرآوري</w:t>
      </w:r>
    </w:p>
    <w:p w14:paraId="22E7034F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376A5AC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69CF66A3" w14:textId="7EA55462" w:rsidR="00975B5A" w:rsidRDefault="00975B5A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7A330CF" w14:textId="617D69E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313ED5AE" w14:textId="51243088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7466A818" w14:textId="77777777" w:rsidR="005408AB" w:rsidRDefault="005408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C5760D0" w14:textId="01E896F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F430C9" w14:textId="77777777" w:rsidR="00115AB4" w:rsidRPr="0082482A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D0B23A6" w14:textId="3ED35E01" w:rsidR="005363AB" w:rsidRPr="00B06D1F" w:rsidRDefault="005363AB" w:rsidP="005363AB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lastRenderedPageBreak/>
        <w:t>7- ويژگي</w:t>
      </w:r>
      <w:r w:rsidR="00CB0BF8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هاي فيزيكي، ميكروبي و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10065" w:type="dxa"/>
        <w:tblLook w:val="04A0" w:firstRow="1" w:lastRow="0" w:firstColumn="1" w:lastColumn="0" w:noHBand="0" w:noVBand="1"/>
      </w:tblPr>
      <w:tblGrid>
        <w:gridCol w:w="595"/>
        <w:gridCol w:w="2815"/>
        <w:gridCol w:w="1289"/>
        <w:gridCol w:w="979"/>
        <w:gridCol w:w="993"/>
        <w:gridCol w:w="1131"/>
        <w:gridCol w:w="1131"/>
        <w:gridCol w:w="1132"/>
      </w:tblGrid>
      <w:tr w:rsidR="00FD59A4" w:rsidRPr="00AF4758" w14:paraId="48371610" w14:textId="57BBA21A" w:rsidTr="000C16DE">
        <w:trPr>
          <w:trHeight w:val="270"/>
        </w:trPr>
        <w:tc>
          <w:tcPr>
            <w:tcW w:w="595" w:type="dxa"/>
            <w:vMerge w:val="restart"/>
            <w:vAlign w:val="center"/>
          </w:tcPr>
          <w:p w14:paraId="1F6355A6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815" w:type="dxa"/>
            <w:vMerge w:val="restart"/>
            <w:vAlign w:val="center"/>
          </w:tcPr>
          <w:p w14:paraId="40D97993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89" w:type="dxa"/>
            <w:vMerge w:val="restart"/>
            <w:vAlign w:val="center"/>
          </w:tcPr>
          <w:p w14:paraId="7219E60C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1972" w:type="dxa"/>
            <w:gridSpan w:val="2"/>
            <w:vAlign w:val="center"/>
          </w:tcPr>
          <w:p w14:paraId="669B5EE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131" w:type="dxa"/>
            <w:vMerge w:val="restart"/>
            <w:vAlign w:val="center"/>
          </w:tcPr>
          <w:p w14:paraId="7194D08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131" w:type="dxa"/>
            <w:vMerge w:val="restart"/>
            <w:vAlign w:val="center"/>
          </w:tcPr>
          <w:p w14:paraId="7511D57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  <w:tc>
          <w:tcPr>
            <w:tcW w:w="1132" w:type="dxa"/>
            <w:vMerge w:val="restart"/>
            <w:vAlign w:val="center"/>
          </w:tcPr>
          <w:p w14:paraId="5446AE43" w14:textId="1617EF62" w:rsidR="00FD59A4" w:rsidRPr="00AF4758" w:rsidRDefault="00FD59A4" w:rsidP="00FD59A4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671C4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>مرجع</w:t>
            </w:r>
            <w:r w:rsidR="00546836" w:rsidRPr="00546836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="00546836">
              <w:rPr>
                <w:rFonts w:cs="B Nazanin" w:hint="cs"/>
                <w:b/>
                <w:bCs/>
                <w:noProof w:val="0"/>
                <w:color w:val="000000"/>
                <w:rtl/>
              </w:rPr>
              <w:t>استاندارد</w:t>
            </w:r>
          </w:p>
        </w:tc>
      </w:tr>
      <w:tr w:rsidR="00FD59A4" w:rsidRPr="00AF4758" w14:paraId="013563DE" w14:textId="369832FB" w:rsidTr="000C16DE">
        <w:trPr>
          <w:trHeight w:val="415"/>
        </w:trPr>
        <w:tc>
          <w:tcPr>
            <w:tcW w:w="595" w:type="dxa"/>
            <w:vMerge/>
          </w:tcPr>
          <w:p w14:paraId="045649F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  <w:vMerge/>
          </w:tcPr>
          <w:p w14:paraId="7D5F6C2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  <w:vMerge/>
          </w:tcPr>
          <w:p w14:paraId="50C4161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  <w:vAlign w:val="center"/>
          </w:tcPr>
          <w:p w14:paraId="0D8F493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993" w:type="dxa"/>
            <w:vAlign w:val="center"/>
          </w:tcPr>
          <w:p w14:paraId="4CF7AD6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131" w:type="dxa"/>
            <w:vMerge/>
          </w:tcPr>
          <w:p w14:paraId="54C4F32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  <w:vMerge/>
          </w:tcPr>
          <w:p w14:paraId="22B1271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2" w:type="dxa"/>
            <w:vMerge/>
          </w:tcPr>
          <w:p w14:paraId="07E89D9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FD59A4" w:rsidRPr="00AF4758" w14:paraId="13E9D59B" w14:textId="01F1FACE" w:rsidTr="000C16DE">
        <w:trPr>
          <w:trHeight w:val="417"/>
        </w:trPr>
        <w:tc>
          <w:tcPr>
            <w:tcW w:w="595" w:type="dxa"/>
          </w:tcPr>
          <w:p w14:paraId="7844EC3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0726555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64A4D6E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22D43B4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42F2B57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42933B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BB1828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3B2F619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070C8D59" w14:textId="23C0A765" w:rsidTr="000C16DE">
        <w:trPr>
          <w:trHeight w:val="417"/>
        </w:trPr>
        <w:tc>
          <w:tcPr>
            <w:tcW w:w="595" w:type="dxa"/>
          </w:tcPr>
          <w:p w14:paraId="0CB45D5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7E6CED9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33E40C7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4EBF94F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26C1954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B879ED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4CE4F80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30E292A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5DAB2650" w14:textId="7F1FE228" w:rsidTr="000C16DE">
        <w:trPr>
          <w:trHeight w:val="417"/>
        </w:trPr>
        <w:tc>
          <w:tcPr>
            <w:tcW w:w="595" w:type="dxa"/>
          </w:tcPr>
          <w:p w14:paraId="0797508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52F8D93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2FB1866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487D96C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150D173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3240A6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5411AB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0534172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64354C21" w14:textId="3A6958D6" w:rsidTr="000C16DE">
        <w:trPr>
          <w:trHeight w:val="417"/>
        </w:trPr>
        <w:tc>
          <w:tcPr>
            <w:tcW w:w="595" w:type="dxa"/>
          </w:tcPr>
          <w:p w14:paraId="09E9B5B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65EBE69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25FB38C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31BD198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3E8952F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353FCDE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BCAF56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7681D4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2B071EC4" w14:textId="6DC2D6CB" w:rsidTr="000C16DE">
        <w:trPr>
          <w:trHeight w:val="417"/>
        </w:trPr>
        <w:tc>
          <w:tcPr>
            <w:tcW w:w="595" w:type="dxa"/>
          </w:tcPr>
          <w:p w14:paraId="6BB6746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519CEBF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0C15141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1FB1448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6E9F888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9464CF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190334A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66B719E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1E091C5C" w14:textId="77777777" w:rsidTr="000C16DE">
        <w:trPr>
          <w:trHeight w:val="417"/>
        </w:trPr>
        <w:tc>
          <w:tcPr>
            <w:tcW w:w="595" w:type="dxa"/>
          </w:tcPr>
          <w:p w14:paraId="12553C32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6AF30A73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08E4D824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4E448204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353CC259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6F8A393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3BA8370A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3F543F3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0C4A0DBA" w14:textId="77777777" w:rsidTr="000C16DE">
        <w:trPr>
          <w:trHeight w:val="417"/>
        </w:trPr>
        <w:tc>
          <w:tcPr>
            <w:tcW w:w="595" w:type="dxa"/>
          </w:tcPr>
          <w:p w14:paraId="5E91BBEE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17E3706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0B5B07B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3E42CB98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23896C33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A089C2B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75C0DF0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518F94BE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23293FA1" w14:textId="77777777" w:rsidTr="000C16DE">
        <w:trPr>
          <w:trHeight w:val="417"/>
        </w:trPr>
        <w:tc>
          <w:tcPr>
            <w:tcW w:w="595" w:type="dxa"/>
          </w:tcPr>
          <w:p w14:paraId="0FFD3DB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013632B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17451D2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517D411B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4D379484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8497D18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650E632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489BFC42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6F9BD67A" w14:textId="77777777" w:rsidTr="000C16DE">
        <w:trPr>
          <w:trHeight w:val="417"/>
        </w:trPr>
        <w:tc>
          <w:tcPr>
            <w:tcW w:w="595" w:type="dxa"/>
          </w:tcPr>
          <w:p w14:paraId="007ABA3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7F458DD6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2A5F591C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26EA4AA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053FE84E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FBFABC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72F1C3B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655B0356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605D9E20" w14:textId="77777777" w:rsidTr="000C16DE">
        <w:trPr>
          <w:trHeight w:val="417"/>
        </w:trPr>
        <w:tc>
          <w:tcPr>
            <w:tcW w:w="595" w:type="dxa"/>
          </w:tcPr>
          <w:p w14:paraId="38BE5E6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7A39AA8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1150E873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67F235C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52050CD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26CBA619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DAFD3D0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0D5DBE63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777E404E" w14:textId="77777777" w:rsidTr="000C16DE">
        <w:trPr>
          <w:trHeight w:val="417"/>
        </w:trPr>
        <w:tc>
          <w:tcPr>
            <w:tcW w:w="595" w:type="dxa"/>
          </w:tcPr>
          <w:p w14:paraId="02881A6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3A68AC2B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5CA1B88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4331DC47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6ADC6E93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258AF4F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5EE563DA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21348926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2D588DAE" w14:textId="77777777" w:rsidTr="000C16DE">
        <w:trPr>
          <w:trHeight w:val="417"/>
        </w:trPr>
        <w:tc>
          <w:tcPr>
            <w:tcW w:w="595" w:type="dxa"/>
          </w:tcPr>
          <w:p w14:paraId="4175F7CE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65B08342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3FA86A9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979" w:type="dxa"/>
          </w:tcPr>
          <w:p w14:paraId="3B0F21F7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4E96D027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0ABC56B1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765674B4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6DC80444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0C7BE462" w14:textId="77777777" w:rsidTr="000C16DE">
        <w:trPr>
          <w:trHeight w:val="417"/>
        </w:trPr>
        <w:tc>
          <w:tcPr>
            <w:tcW w:w="595" w:type="dxa"/>
          </w:tcPr>
          <w:p w14:paraId="3940121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6A03F4CB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34D2FF2A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1D93CBEC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4A02D228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94535E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1F32A66F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7527A1E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D7925" w:rsidRPr="00AF4758" w14:paraId="1B7245B7" w14:textId="77777777" w:rsidTr="000C16DE">
        <w:trPr>
          <w:trHeight w:val="417"/>
        </w:trPr>
        <w:tc>
          <w:tcPr>
            <w:tcW w:w="595" w:type="dxa"/>
          </w:tcPr>
          <w:p w14:paraId="07F52AA5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2815" w:type="dxa"/>
          </w:tcPr>
          <w:p w14:paraId="6371A167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89" w:type="dxa"/>
          </w:tcPr>
          <w:p w14:paraId="1949E5BB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79" w:type="dxa"/>
          </w:tcPr>
          <w:p w14:paraId="42FEED55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993" w:type="dxa"/>
          </w:tcPr>
          <w:p w14:paraId="48E3AAC6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11B400D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1" w:type="dxa"/>
          </w:tcPr>
          <w:p w14:paraId="6D750F8E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132" w:type="dxa"/>
          </w:tcPr>
          <w:p w14:paraId="3EE2BCD0" w14:textId="77777777" w:rsidR="008D7925" w:rsidRPr="00AF4758" w:rsidRDefault="008D7925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14:paraId="21582711" w14:textId="77777777" w:rsidR="00875F22" w:rsidRDefault="00875F22" w:rsidP="009D47D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4FDB6D62" w14:textId="1F628369" w:rsidR="009D47D8" w:rsidRPr="009D47D8" w:rsidRDefault="009D47D8" w:rsidP="009D47D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>فرمولاسيون و ويژگي</w:t>
      </w:r>
      <w:r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هاي </w:t>
      </w:r>
      <w:r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>فرآورده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مطابقت دارد.        </w:t>
      </w:r>
    </w:p>
    <w:p w14:paraId="3000248A" w14:textId="77777777" w:rsidR="009D47D8" w:rsidRPr="005D5633" w:rsidRDefault="009D47D8" w:rsidP="009D47D8">
      <w:pPr>
        <w:tabs>
          <w:tab w:val="right" w:pos="74"/>
          <w:tab w:val="right" w:pos="14385"/>
        </w:tabs>
        <w:ind w:left="165" w:hanging="1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نام و نام خانوادگی 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مسئول / مسئولین فنی :                                        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6C91F57B" w14:textId="7A75464F" w:rsidR="009D47D8" w:rsidRDefault="009D47D8" w:rsidP="009D47D8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شماره کارت فعالیت:</w:t>
      </w:r>
    </w:p>
    <w:p w14:paraId="00174DAC" w14:textId="190B7476" w:rsidR="009D47D8" w:rsidRDefault="009D47D8" w:rsidP="009D47D8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677F9674" w14:textId="77777777" w:rsidR="009D47D8" w:rsidRPr="005D5633" w:rsidRDefault="009D47D8" w:rsidP="009D47D8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6B923D9F" w14:textId="24BBC17E" w:rsidR="009672B7" w:rsidRPr="009D47D8" w:rsidRDefault="009D47D8" w:rsidP="009D47D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مدیر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نظارت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 فرآورده های غذایی و آشامیدنی:</w:t>
      </w:r>
      <w:r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                                                     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6452F89E" w14:textId="2579407A" w:rsidR="009672B7" w:rsidRPr="00D168E4" w:rsidRDefault="009672B7" w:rsidP="004406C9">
      <w:pPr>
        <w:spacing w:before="120" w:after="120"/>
        <w:jc w:val="lowKashida"/>
        <w:rPr>
          <w:rFonts w:cs="B Nazanin"/>
          <w:b/>
          <w:bCs/>
        </w:rPr>
      </w:pPr>
    </w:p>
    <w:p w14:paraId="37AB3ECB" w14:textId="77777777" w:rsidR="00F304C2" w:rsidRPr="00D168E4" w:rsidRDefault="00F304C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304C2" w:rsidRPr="00D168E4" w:rsidSect="005A4311">
      <w:headerReference w:type="default" r:id="rId8"/>
      <w:footerReference w:type="default" r:id="rId9"/>
      <w:pgSz w:w="12240" w:h="15840"/>
      <w:pgMar w:top="397" w:right="1440" w:bottom="397" w:left="1276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792E" w14:textId="77777777" w:rsidR="006B3BE6" w:rsidRDefault="006B3BE6" w:rsidP="00464298">
      <w:r>
        <w:separator/>
      </w:r>
    </w:p>
  </w:endnote>
  <w:endnote w:type="continuationSeparator" w:id="0">
    <w:p w14:paraId="391FCD4B" w14:textId="77777777" w:rsidR="006B3BE6" w:rsidRDefault="006B3BE6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69697" w14:textId="77777777" w:rsidR="006B3BE6" w:rsidRDefault="006B3BE6" w:rsidP="00464298">
      <w:r>
        <w:separator/>
      </w:r>
    </w:p>
  </w:footnote>
  <w:footnote w:type="continuationSeparator" w:id="0">
    <w:p w14:paraId="6D33DDC7" w14:textId="77777777" w:rsidR="006B3BE6" w:rsidRDefault="006B3BE6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7457EAB9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C04349">
      <w:trPr>
        <w:trHeight w:val="2265"/>
      </w:trPr>
      <w:tc>
        <w:tcPr>
          <w:tcW w:w="2697" w:type="dxa"/>
          <w:vAlign w:val="center"/>
        </w:tcPr>
        <w:p w14:paraId="5541A88E" w14:textId="6BD4BD94" w:rsidR="00D57DAA" w:rsidRDefault="005A4311" w:rsidP="000C2472">
          <w:pPr>
            <w:pStyle w:val="Header"/>
            <w:jc w:val="center"/>
            <w:rPr>
              <w:b/>
              <w:bCs/>
              <w:rtl/>
            </w:rPr>
          </w:pPr>
          <w:r>
            <w:rPr>
              <w:rFonts w:cs="Times New Roman"/>
              <w:sz w:val="24"/>
              <w:szCs w:val="24"/>
              <w:lang w:bidi="fa-IR"/>
            </w:rPr>
            <w:drawing>
              <wp:anchor distT="36576" distB="36576" distL="36576" distR="36576" simplePos="0" relativeHeight="251661312" behindDoc="0" locked="0" layoutInCell="1" allowOverlap="1" wp14:anchorId="394E4466" wp14:editId="60ED9C98">
                <wp:simplePos x="0" y="0"/>
                <wp:positionH relativeFrom="column">
                  <wp:posOffset>262890</wp:posOffset>
                </wp:positionH>
                <wp:positionV relativeFrom="paragraph">
                  <wp:posOffset>67945</wp:posOffset>
                </wp:positionV>
                <wp:extent cx="628650" cy="5905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Times New Roman"/>
              <w:sz w:val="24"/>
              <w:szCs w:val="24"/>
              <w:lang w:bidi="fa-IR"/>
            </w:rPr>
            <w:drawing>
              <wp:anchor distT="36576" distB="36576" distL="36576" distR="36576" simplePos="0" relativeHeight="251659264" behindDoc="0" locked="0" layoutInCell="1" allowOverlap="1" wp14:anchorId="277E6920" wp14:editId="3793BEED">
                <wp:simplePos x="0" y="0"/>
                <wp:positionH relativeFrom="column">
                  <wp:posOffset>6307455</wp:posOffset>
                </wp:positionH>
                <wp:positionV relativeFrom="paragraph">
                  <wp:posOffset>400050</wp:posOffset>
                </wp:positionV>
                <wp:extent cx="628779" cy="5905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7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5C90FB" w14:textId="5C85A6B7" w:rsidR="005A4311" w:rsidRDefault="005A4311" w:rsidP="005A4311">
          <w:pPr>
            <w:rPr>
              <w:b/>
              <w:bCs/>
            </w:rPr>
          </w:pPr>
        </w:p>
        <w:p w14:paraId="0D7606B7" w14:textId="38CDCFEC" w:rsidR="005A4311" w:rsidRPr="005A4311" w:rsidRDefault="003D5415" w:rsidP="005A4311">
          <w:pPr>
            <w:rPr>
              <w:rtl/>
              <w:lang w:bidi="fa-IR"/>
            </w:rPr>
          </w:pPr>
          <w:r>
            <w:rPr>
              <w:rFonts w:cs="Times New Roman"/>
              <w:sz w:val="24"/>
              <w:szCs w:val="24"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4248C56" wp14:editId="33AFB808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480695</wp:posOffset>
                    </wp:positionV>
                    <wp:extent cx="1135380" cy="542925"/>
                    <wp:effectExtent l="0" t="0" r="0" b="9525"/>
                    <wp:wrapNone/>
                    <wp:docPr id="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538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988AD" w14:textId="77777777" w:rsidR="003D5415" w:rsidRPr="003D5415" w:rsidRDefault="003D5415" w:rsidP="003D5415">
                                <w:pPr>
                                  <w:widowControl w:val="0"/>
                                  <w:spacing w:after="200" w:line="273" w:lineRule="auto"/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4"/>
                                    <w:szCs w:val="34"/>
                                    <w:lang w:bidi="fa-IR"/>
                                  </w:rPr>
                                </w:pPr>
                                <w:r w:rsidRPr="003D5415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>معاونت غذا و دارو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4248C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.45pt;margin-top:37.85pt;width:89.4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" filled="f" stroked="f">
                    <v:textbox>
                      <w:txbxContent>
                        <w:p w14:paraId="165988AD" w14:textId="77777777" w:rsidR="003D5415" w:rsidRPr="003D5415" w:rsidRDefault="003D5415" w:rsidP="003D5415">
                          <w:pPr>
                            <w:widowControl w:val="0"/>
                            <w:spacing w:after="200" w:line="273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4"/>
                              <w:szCs w:val="34"/>
                              <w:lang w:bidi="fa-IR"/>
                            </w:rPr>
                          </w:pPr>
                          <w:r w:rsidRPr="003D5415">
                            <w:rPr>
                              <w:rFonts w:ascii="IranNastaliq" w:hAnsi="IranNastaliq" w:cs="IranNastaliq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معاونت غذا و دارو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37" w:type="dxa"/>
          <w:vAlign w:val="center"/>
        </w:tcPr>
        <w:p w14:paraId="4A25E229" w14:textId="4AAE5704" w:rsidR="005A4311" w:rsidRDefault="003D5415" w:rsidP="005A4311">
          <w:pPr>
            <w:pStyle w:val="Header"/>
            <w:rPr>
              <w:rFonts w:cs="B Nazanin"/>
              <w:sz w:val="24"/>
              <w:szCs w:val="24"/>
              <w:lang w:bidi="fa-IR"/>
            </w:rPr>
          </w:pPr>
          <w:r>
            <w:rPr>
              <w:rFonts w:cs="Times New Roman"/>
              <w:sz w:val="24"/>
              <w:szCs w:val="24"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E1090E7" wp14:editId="6276517E">
                    <wp:simplePos x="0" y="0"/>
                    <wp:positionH relativeFrom="column">
                      <wp:posOffset>3627120</wp:posOffset>
                    </wp:positionH>
                    <wp:positionV relativeFrom="paragraph">
                      <wp:posOffset>654050</wp:posOffset>
                    </wp:positionV>
                    <wp:extent cx="1838325" cy="476250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3832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44D83" w14:textId="77777777" w:rsidR="005A4311" w:rsidRPr="003D5415" w:rsidRDefault="005A4311" w:rsidP="005A4311">
                                <w:pPr>
                                  <w:widowControl w:val="0"/>
                                  <w:jc w:val="center"/>
                                  <w:rPr>
                                    <w:rFonts w:ascii="IranNastaliq" w:hAnsi="IranNastaliq" w:cs="IranNastaliq"/>
                                    <w:sz w:val="34"/>
                                    <w:szCs w:val="34"/>
                                    <w:lang w:bidi="fa-IR"/>
                                  </w:rPr>
                                </w:pPr>
                                <w:r w:rsidRPr="003D5415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>دانشگاه علوم پزشکی و خدمات بهداشتی  درمانی</w:t>
                                </w:r>
                                <w:r w:rsidRPr="003D5415">
                                  <w:rPr>
                                    <w:rFonts w:ascii="IranNastaliq" w:hAnsi="IranNastaliq" w:cs="IranNastaliq"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3D5415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  <w:lang w:bidi="fa-IR"/>
                                  </w:rPr>
                                  <w:t>دزفول</w:t>
                                </w:r>
                              </w:p>
                              <w:p w14:paraId="6A7E7E8B" w14:textId="77777777" w:rsidR="005A4311" w:rsidRDefault="005A4311" w:rsidP="005A4311">
                                <w:pPr>
                                  <w:widowControl w:val="0"/>
                                  <w:jc w:val="center"/>
                                  <w:rPr>
                                    <w:rFonts w:ascii="IranNastaliq" w:hAnsi="IranNastaliq" w:cs="IranNastaliq"/>
                                    <w:sz w:val="42"/>
                                    <w:szCs w:val="42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IranNastaliq"/>
                                    <w:sz w:val="42"/>
                                    <w:szCs w:val="42"/>
                                    <w:rtl/>
                                    <w:lang w:bidi="fa-IR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 w14:anchorId="6E1090E7" id="Text Box 5" o:spid="_x0000_s1027" type="#_x0000_t202" style="position:absolute;left:0;text-align:left;margin-left:285.6pt;margin-top:51.5pt;width:144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" filled="f" stroked="f">
                    <v:textbox>
                      <w:txbxContent>
                        <w:p w14:paraId="6DE44D83" w14:textId="77777777" w:rsidR="005A4311" w:rsidRPr="003D5415" w:rsidRDefault="005A4311" w:rsidP="005A4311">
                          <w:pPr>
                            <w:widowControl w:val="0"/>
                            <w:jc w:val="center"/>
                            <w:rPr>
                              <w:rFonts w:ascii="IranNastaliq" w:hAnsi="IranNastaliq" w:cs="IranNastaliq"/>
                              <w:sz w:val="34"/>
                              <w:szCs w:val="34"/>
                              <w:lang w:bidi="fa-IR"/>
                            </w:rPr>
                          </w:pPr>
                          <w:r w:rsidRPr="003D5415">
                            <w:rPr>
                              <w:rFonts w:ascii="IranNastaliq" w:hAnsi="IranNastaliq" w:cs="IranNastaliq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دانشگاه علوم پزشکی و خدمات بهداشتی  درمانی</w:t>
                          </w:r>
                          <w:r w:rsidRPr="003D5415">
                            <w:rPr>
                              <w:rFonts w:ascii="IranNastaliq" w:hAnsi="IranNastaliq" w:cs="IranNastaliq"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 </w:t>
                          </w:r>
                          <w:r w:rsidRPr="003D5415">
                            <w:rPr>
                              <w:rFonts w:ascii="IranNastaliq" w:hAnsi="IranNastaliq" w:cs="IranNastaliq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دزفول</w:t>
                          </w:r>
                        </w:p>
                        <w:p w14:paraId="6A7E7E8B" w14:textId="77777777" w:rsidR="005A4311" w:rsidRDefault="005A4311" w:rsidP="005A4311">
                          <w:pPr>
                            <w:widowControl w:val="0"/>
                            <w:jc w:val="center"/>
                            <w:rPr>
                              <w:rFonts w:ascii="IranNastaliq" w:hAnsi="IranNastaliq" w:cs="IranNastaliq"/>
                              <w:sz w:val="42"/>
                              <w:szCs w:val="4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2"/>
                              <w:szCs w:val="42"/>
                              <w:rtl/>
                              <w:lang w:bidi="fa-IR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A4311">
            <w:rPr>
              <w:rFonts w:cs="B Nazanin" w:hint="cs"/>
              <w:sz w:val="24"/>
              <w:szCs w:val="24"/>
              <w:rtl/>
              <w:lang w:bidi="fa-IR"/>
            </w:rPr>
            <w:t xml:space="preserve">                             </w:t>
          </w:r>
          <w:r w:rsidR="005A4311">
            <w:rPr>
              <w:lang w:bidi="fa-IR"/>
            </w:rPr>
            <w:drawing>
              <wp:inline distT="0" distB="0" distL="0" distR="0" wp14:anchorId="6DC8EE0E" wp14:editId="50618998">
                <wp:extent cx="1447391" cy="1150688"/>
                <wp:effectExtent l="0" t="0" r="63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897" cy="117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A4311">
            <w:rPr>
              <w:rFonts w:cs="B Nazanin" w:hint="cs"/>
              <w:sz w:val="24"/>
              <w:szCs w:val="24"/>
              <w:rtl/>
              <w:lang w:bidi="fa-IR"/>
            </w:rPr>
            <w:t xml:space="preserve">                    </w:t>
          </w:r>
        </w:p>
        <w:p w14:paraId="03EC492A" w14:textId="0876A1B2" w:rsidR="00460110" w:rsidRPr="00460110" w:rsidRDefault="00ED583A" w:rsidP="00520D3C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5C6879">
            <w:rPr>
              <w:rFonts w:cs="B Nazanin" w:hint="cs"/>
              <w:sz w:val="24"/>
              <w:szCs w:val="24"/>
              <w:rtl/>
              <w:lang w:bidi="fa-IR"/>
            </w:rPr>
            <w:t xml:space="preserve">فرم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رسیدگی به </w:t>
          </w:r>
          <w:r w:rsidR="00335FB4">
            <w:rPr>
              <w:rFonts w:cs="B Nazanin" w:hint="cs"/>
              <w:sz w:val="24"/>
              <w:szCs w:val="24"/>
              <w:rtl/>
              <w:lang w:bidi="fa-IR"/>
            </w:rPr>
            <w:t xml:space="preserve">درخواست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صدور</w:t>
          </w:r>
          <w:r w:rsidR="008A65DF">
            <w:rPr>
              <w:rFonts w:cs="B Nazanin" w:hint="cs"/>
              <w:sz w:val="24"/>
              <w:szCs w:val="24"/>
              <w:rtl/>
              <w:lang w:bidi="fa-IR"/>
            </w:rPr>
            <w:t>/ تمدید / اصلاح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پروانه </w:t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ساخت</w:t>
          </w:r>
          <w:r>
            <w:rPr>
              <w:rFonts w:cs="B Nazanin"/>
              <w:sz w:val="24"/>
              <w:szCs w:val="24"/>
              <w:rtl/>
              <w:lang w:bidi="fa-IR"/>
            </w:rPr>
            <w:br/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(اطلاعات فرآورده)</w:t>
          </w:r>
        </w:p>
      </w:tc>
      <w:tc>
        <w:tcPr>
          <w:tcW w:w="2127" w:type="dxa"/>
          <w:vAlign w:val="center"/>
        </w:tcPr>
        <w:p w14:paraId="2DCBC9C8" w14:textId="51A03734" w:rsidR="00FF2EBE" w:rsidRDefault="00D57DAA" w:rsidP="00536C93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کد مدرک:</w:t>
          </w:r>
          <w:r w:rsidRPr="00FF2EBE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F-Fw23-00</w:t>
          </w:r>
          <w:r w:rsidR="00536C93">
            <w:rPr>
              <w:rFonts w:cs="B Nazanin"/>
              <w:b/>
              <w:bCs/>
              <w:sz w:val="18"/>
              <w:szCs w:val="18"/>
            </w:rPr>
            <w:t>1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-0</w:t>
          </w:r>
        </w:p>
        <w:p w14:paraId="411C2A3C" w14:textId="1679DB39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FF2EBE">
            <w:rPr>
              <w:rFonts w:cs="B Nazanin" w:hint="cs"/>
              <w:b/>
              <w:bCs/>
              <w:rtl/>
              <w:lang w:bidi="fa-IR"/>
            </w:rPr>
            <w:t>02/05/1401</w:t>
          </w:r>
        </w:p>
        <w:p w14:paraId="708D1C68" w14:textId="118E9DD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2D9734E8" w:rsidR="00D57DAA" w:rsidRPr="00B74C7F" w:rsidRDefault="00D57DAA" w:rsidP="00167258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875F22">
            <w:rPr>
              <w:rFonts w:cs="B Nazanin"/>
              <w:b/>
              <w:bCs/>
              <w:rtl/>
            </w:rPr>
            <w:t>3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</w:t>
          </w:r>
          <w:r w:rsidR="00167258">
            <w:rPr>
              <w:rFonts w:cs="B Nazanin" w:hint="cs"/>
              <w:b/>
              <w:bCs/>
              <w:rtl/>
            </w:rPr>
            <w:t>3</w:t>
          </w:r>
        </w:p>
      </w:tc>
    </w:tr>
  </w:tbl>
  <w:p w14:paraId="5BFC0C40" w14:textId="282920D6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4B96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2E99"/>
    <w:rsid w:val="000730B2"/>
    <w:rsid w:val="00074170"/>
    <w:rsid w:val="000748BC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A77D0"/>
    <w:rsid w:val="000B6167"/>
    <w:rsid w:val="000C0563"/>
    <w:rsid w:val="000C14CD"/>
    <w:rsid w:val="000C16DE"/>
    <w:rsid w:val="000C2472"/>
    <w:rsid w:val="000C4DC4"/>
    <w:rsid w:val="000C7958"/>
    <w:rsid w:val="000D635E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15AB4"/>
    <w:rsid w:val="0012315B"/>
    <w:rsid w:val="001245E6"/>
    <w:rsid w:val="00127E0F"/>
    <w:rsid w:val="00133C31"/>
    <w:rsid w:val="0013474B"/>
    <w:rsid w:val="00135E67"/>
    <w:rsid w:val="00136380"/>
    <w:rsid w:val="00141DAC"/>
    <w:rsid w:val="00142D25"/>
    <w:rsid w:val="001434CD"/>
    <w:rsid w:val="00145EB7"/>
    <w:rsid w:val="00146F06"/>
    <w:rsid w:val="00151479"/>
    <w:rsid w:val="00151E4F"/>
    <w:rsid w:val="0015307B"/>
    <w:rsid w:val="00153398"/>
    <w:rsid w:val="00155019"/>
    <w:rsid w:val="00155649"/>
    <w:rsid w:val="00165B4E"/>
    <w:rsid w:val="00166C4A"/>
    <w:rsid w:val="00167258"/>
    <w:rsid w:val="00173371"/>
    <w:rsid w:val="00181CFB"/>
    <w:rsid w:val="0018411F"/>
    <w:rsid w:val="001A3C8B"/>
    <w:rsid w:val="001A47EA"/>
    <w:rsid w:val="001B3AAC"/>
    <w:rsid w:val="001B434B"/>
    <w:rsid w:val="001B67C1"/>
    <w:rsid w:val="001C163A"/>
    <w:rsid w:val="001C1A61"/>
    <w:rsid w:val="001C1DE7"/>
    <w:rsid w:val="001D0729"/>
    <w:rsid w:val="001D540C"/>
    <w:rsid w:val="001D5FDC"/>
    <w:rsid w:val="001E2C20"/>
    <w:rsid w:val="001E6024"/>
    <w:rsid w:val="001F6F40"/>
    <w:rsid w:val="00203E55"/>
    <w:rsid w:val="00204A2E"/>
    <w:rsid w:val="002050E0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6E1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5F51"/>
    <w:rsid w:val="002B63E5"/>
    <w:rsid w:val="002C120A"/>
    <w:rsid w:val="002C2280"/>
    <w:rsid w:val="002C2C14"/>
    <w:rsid w:val="002C429D"/>
    <w:rsid w:val="002D6269"/>
    <w:rsid w:val="002E37B3"/>
    <w:rsid w:val="002E7591"/>
    <w:rsid w:val="002F04E5"/>
    <w:rsid w:val="002F0CE5"/>
    <w:rsid w:val="002F17B7"/>
    <w:rsid w:val="002F3BF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5FB4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6B1C"/>
    <w:rsid w:val="003A7D21"/>
    <w:rsid w:val="003B4ED0"/>
    <w:rsid w:val="003C202E"/>
    <w:rsid w:val="003D4FBF"/>
    <w:rsid w:val="003D5415"/>
    <w:rsid w:val="003E61E0"/>
    <w:rsid w:val="003E6796"/>
    <w:rsid w:val="003E77CE"/>
    <w:rsid w:val="003F047C"/>
    <w:rsid w:val="003F1FFA"/>
    <w:rsid w:val="003F418C"/>
    <w:rsid w:val="003F79C1"/>
    <w:rsid w:val="00417543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469D5"/>
    <w:rsid w:val="00457F68"/>
    <w:rsid w:val="00460110"/>
    <w:rsid w:val="00461AD6"/>
    <w:rsid w:val="00461D0E"/>
    <w:rsid w:val="00464298"/>
    <w:rsid w:val="00466DC6"/>
    <w:rsid w:val="00467103"/>
    <w:rsid w:val="00467263"/>
    <w:rsid w:val="00467631"/>
    <w:rsid w:val="0047140B"/>
    <w:rsid w:val="00471D7D"/>
    <w:rsid w:val="00472AA7"/>
    <w:rsid w:val="00477025"/>
    <w:rsid w:val="00481FF9"/>
    <w:rsid w:val="00487294"/>
    <w:rsid w:val="00491189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5B1"/>
    <w:rsid w:val="004F5A20"/>
    <w:rsid w:val="004F65BF"/>
    <w:rsid w:val="004F7A36"/>
    <w:rsid w:val="004F7AB5"/>
    <w:rsid w:val="005134DF"/>
    <w:rsid w:val="00515491"/>
    <w:rsid w:val="00515CD7"/>
    <w:rsid w:val="00520D3C"/>
    <w:rsid w:val="005249FE"/>
    <w:rsid w:val="00526244"/>
    <w:rsid w:val="00526799"/>
    <w:rsid w:val="00527753"/>
    <w:rsid w:val="005277D5"/>
    <w:rsid w:val="00527A06"/>
    <w:rsid w:val="005335CF"/>
    <w:rsid w:val="005361E4"/>
    <w:rsid w:val="005363AB"/>
    <w:rsid w:val="00536C93"/>
    <w:rsid w:val="00537E92"/>
    <w:rsid w:val="005408AB"/>
    <w:rsid w:val="00542B71"/>
    <w:rsid w:val="00546836"/>
    <w:rsid w:val="005504A2"/>
    <w:rsid w:val="00551502"/>
    <w:rsid w:val="00557C3A"/>
    <w:rsid w:val="005630A6"/>
    <w:rsid w:val="005635B1"/>
    <w:rsid w:val="00564C97"/>
    <w:rsid w:val="00567EA6"/>
    <w:rsid w:val="00580EA4"/>
    <w:rsid w:val="0058237E"/>
    <w:rsid w:val="00583D1C"/>
    <w:rsid w:val="00584255"/>
    <w:rsid w:val="00584BF6"/>
    <w:rsid w:val="00587C3B"/>
    <w:rsid w:val="005959EA"/>
    <w:rsid w:val="005A16AD"/>
    <w:rsid w:val="005A27F0"/>
    <w:rsid w:val="005A28EA"/>
    <w:rsid w:val="005A2D17"/>
    <w:rsid w:val="005A4311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D5633"/>
    <w:rsid w:val="005E0684"/>
    <w:rsid w:val="005E20B3"/>
    <w:rsid w:val="005E2102"/>
    <w:rsid w:val="005E5011"/>
    <w:rsid w:val="005F1F7D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BE6"/>
    <w:rsid w:val="006B3FE8"/>
    <w:rsid w:val="006B6FE7"/>
    <w:rsid w:val="006C2435"/>
    <w:rsid w:val="006D0DC8"/>
    <w:rsid w:val="006D40AB"/>
    <w:rsid w:val="006D4C10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0D95"/>
    <w:rsid w:val="00751955"/>
    <w:rsid w:val="00753BB4"/>
    <w:rsid w:val="00754550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2F6C"/>
    <w:rsid w:val="007A3D6A"/>
    <w:rsid w:val="007B31E9"/>
    <w:rsid w:val="007C2E2F"/>
    <w:rsid w:val="007D21E3"/>
    <w:rsid w:val="007D3095"/>
    <w:rsid w:val="007D7CDE"/>
    <w:rsid w:val="007F0216"/>
    <w:rsid w:val="008046ED"/>
    <w:rsid w:val="008058BB"/>
    <w:rsid w:val="00805930"/>
    <w:rsid w:val="008063EA"/>
    <w:rsid w:val="008069D6"/>
    <w:rsid w:val="00806B42"/>
    <w:rsid w:val="008113B3"/>
    <w:rsid w:val="008230A6"/>
    <w:rsid w:val="00826E39"/>
    <w:rsid w:val="00827ACF"/>
    <w:rsid w:val="00830963"/>
    <w:rsid w:val="00837C15"/>
    <w:rsid w:val="00850701"/>
    <w:rsid w:val="0085116A"/>
    <w:rsid w:val="008534D9"/>
    <w:rsid w:val="00853697"/>
    <w:rsid w:val="008572D9"/>
    <w:rsid w:val="00864C8B"/>
    <w:rsid w:val="00864D7A"/>
    <w:rsid w:val="0086557B"/>
    <w:rsid w:val="00867B03"/>
    <w:rsid w:val="00871292"/>
    <w:rsid w:val="008721B5"/>
    <w:rsid w:val="00874205"/>
    <w:rsid w:val="00875111"/>
    <w:rsid w:val="00875F22"/>
    <w:rsid w:val="00876857"/>
    <w:rsid w:val="00885C82"/>
    <w:rsid w:val="00886DA0"/>
    <w:rsid w:val="00891FC3"/>
    <w:rsid w:val="0089316F"/>
    <w:rsid w:val="0089339D"/>
    <w:rsid w:val="00893D0F"/>
    <w:rsid w:val="00895DBA"/>
    <w:rsid w:val="00897E95"/>
    <w:rsid w:val="008A2784"/>
    <w:rsid w:val="008A28D7"/>
    <w:rsid w:val="008A3CBF"/>
    <w:rsid w:val="008A65DF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D7715"/>
    <w:rsid w:val="008D7925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B3A"/>
    <w:rsid w:val="00952D82"/>
    <w:rsid w:val="009542D5"/>
    <w:rsid w:val="0095534A"/>
    <w:rsid w:val="00965B69"/>
    <w:rsid w:val="0096650E"/>
    <w:rsid w:val="009672B7"/>
    <w:rsid w:val="00967E20"/>
    <w:rsid w:val="00973A6C"/>
    <w:rsid w:val="0097461E"/>
    <w:rsid w:val="00975B5A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6032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47D8"/>
    <w:rsid w:val="009D58C6"/>
    <w:rsid w:val="009D6081"/>
    <w:rsid w:val="009D6E08"/>
    <w:rsid w:val="009E2CD0"/>
    <w:rsid w:val="009F17F7"/>
    <w:rsid w:val="009F4FFF"/>
    <w:rsid w:val="00A00379"/>
    <w:rsid w:val="00A07BAC"/>
    <w:rsid w:val="00A13108"/>
    <w:rsid w:val="00A14579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31AE"/>
    <w:rsid w:val="00A44007"/>
    <w:rsid w:val="00A448F5"/>
    <w:rsid w:val="00A47167"/>
    <w:rsid w:val="00A47717"/>
    <w:rsid w:val="00A5063F"/>
    <w:rsid w:val="00A51B74"/>
    <w:rsid w:val="00A5225A"/>
    <w:rsid w:val="00A52BB5"/>
    <w:rsid w:val="00A55C30"/>
    <w:rsid w:val="00A60553"/>
    <w:rsid w:val="00A60A9A"/>
    <w:rsid w:val="00A66CA7"/>
    <w:rsid w:val="00A71A8F"/>
    <w:rsid w:val="00A72E32"/>
    <w:rsid w:val="00A73D9A"/>
    <w:rsid w:val="00A74881"/>
    <w:rsid w:val="00A752B0"/>
    <w:rsid w:val="00A75919"/>
    <w:rsid w:val="00A823BB"/>
    <w:rsid w:val="00AA307F"/>
    <w:rsid w:val="00AA4662"/>
    <w:rsid w:val="00AA5D93"/>
    <w:rsid w:val="00AB1860"/>
    <w:rsid w:val="00AB1EDF"/>
    <w:rsid w:val="00AB3C48"/>
    <w:rsid w:val="00AB60CC"/>
    <w:rsid w:val="00AB73F4"/>
    <w:rsid w:val="00AB75B2"/>
    <w:rsid w:val="00AB7FBF"/>
    <w:rsid w:val="00AC265D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6D1F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1C4"/>
    <w:rsid w:val="00B71AAA"/>
    <w:rsid w:val="00B72A06"/>
    <w:rsid w:val="00B72C9C"/>
    <w:rsid w:val="00B7560F"/>
    <w:rsid w:val="00B76E75"/>
    <w:rsid w:val="00B84B54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39D"/>
    <w:rsid w:val="00BF1A21"/>
    <w:rsid w:val="00BF581D"/>
    <w:rsid w:val="00C01D31"/>
    <w:rsid w:val="00C04349"/>
    <w:rsid w:val="00C17819"/>
    <w:rsid w:val="00C2287C"/>
    <w:rsid w:val="00C23787"/>
    <w:rsid w:val="00C26BDE"/>
    <w:rsid w:val="00C314B6"/>
    <w:rsid w:val="00C33A7C"/>
    <w:rsid w:val="00C41E28"/>
    <w:rsid w:val="00C47555"/>
    <w:rsid w:val="00C5071B"/>
    <w:rsid w:val="00C54518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005"/>
    <w:rsid w:val="00C910A8"/>
    <w:rsid w:val="00C91E71"/>
    <w:rsid w:val="00C92939"/>
    <w:rsid w:val="00C95541"/>
    <w:rsid w:val="00C95EB8"/>
    <w:rsid w:val="00C96F84"/>
    <w:rsid w:val="00C97AD5"/>
    <w:rsid w:val="00C97D87"/>
    <w:rsid w:val="00CA2ADF"/>
    <w:rsid w:val="00CA4EC0"/>
    <w:rsid w:val="00CA67A0"/>
    <w:rsid w:val="00CB0BF8"/>
    <w:rsid w:val="00CB2B9C"/>
    <w:rsid w:val="00CB39B1"/>
    <w:rsid w:val="00CB6D4F"/>
    <w:rsid w:val="00CB7327"/>
    <w:rsid w:val="00CC15F3"/>
    <w:rsid w:val="00CC4A90"/>
    <w:rsid w:val="00CC584E"/>
    <w:rsid w:val="00CD0605"/>
    <w:rsid w:val="00CD1067"/>
    <w:rsid w:val="00CD498F"/>
    <w:rsid w:val="00CD553F"/>
    <w:rsid w:val="00CD75F5"/>
    <w:rsid w:val="00CD7B9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0D68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3828"/>
    <w:rsid w:val="00DB4EC9"/>
    <w:rsid w:val="00DB6B06"/>
    <w:rsid w:val="00DC2E14"/>
    <w:rsid w:val="00DC6528"/>
    <w:rsid w:val="00DD3AEF"/>
    <w:rsid w:val="00DD4163"/>
    <w:rsid w:val="00DD4E84"/>
    <w:rsid w:val="00DD6996"/>
    <w:rsid w:val="00DF2BE5"/>
    <w:rsid w:val="00E01117"/>
    <w:rsid w:val="00E02610"/>
    <w:rsid w:val="00E04410"/>
    <w:rsid w:val="00E141AE"/>
    <w:rsid w:val="00E1672F"/>
    <w:rsid w:val="00E17AF9"/>
    <w:rsid w:val="00E20F0A"/>
    <w:rsid w:val="00E24EDF"/>
    <w:rsid w:val="00E259FD"/>
    <w:rsid w:val="00E27DAC"/>
    <w:rsid w:val="00E309DE"/>
    <w:rsid w:val="00E34247"/>
    <w:rsid w:val="00E43D9B"/>
    <w:rsid w:val="00E44EDF"/>
    <w:rsid w:val="00E44FDD"/>
    <w:rsid w:val="00E45E6D"/>
    <w:rsid w:val="00E507E8"/>
    <w:rsid w:val="00E5082A"/>
    <w:rsid w:val="00E529CC"/>
    <w:rsid w:val="00E6594A"/>
    <w:rsid w:val="00E7079E"/>
    <w:rsid w:val="00E71CCA"/>
    <w:rsid w:val="00E72BA9"/>
    <w:rsid w:val="00E77E4A"/>
    <w:rsid w:val="00E812E8"/>
    <w:rsid w:val="00E82790"/>
    <w:rsid w:val="00E92C53"/>
    <w:rsid w:val="00E94135"/>
    <w:rsid w:val="00EA3B5C"/>
    <w:rsid w:val="00EB3768"/>
    <w:rsid w:val="00EB3A34"/>
    <w:rsid w:val="00EC0119"/>
    <w:rsid w:val="00EC7350"/>
    <w:rsid w:val="00ED37BC"/>
    <w:rsid w:val="00ED583A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26C8C"/>
    <w:rsid w:val="00F304C2"/>
    <w:rsid w:val="00F34072"/>
    <w:rsid w:val="00F34457"/>
    <w:rsid w:val="00F3599A"/>
    <w:rsid w:val="00F40110"/>
    <w:rsid w:val="00F435D9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B7EA2"/>
    <w:rsid w:val="00FC6A52"/>
    <w:rsid w:val="00FC73AC"/>
    <w:rsid w:val="00FD59A4"/>
    <w:rsid w:val="00FD6915"/>
    <w:rsid w:val="00FD7029"/>
    <w:rsid w:val="00FE4572"/>
    <w:rsid w:val="00FF17FA"/>
    <w:rsid w:val="00FF1AAF"/>
    <w:rsid w:val="00FF2EBE"/>
    <w:rsid w:val="00FF6A3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5B856-3B89-4422-9CDF-4F03919C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مهندس زمانی‌راد</cp:lastModifiedBy>
  <cp:revision>3</cp:revision>
  <cp:lastPrinted>2022-07-20T08:30:00Z</cp:lastPrinted>
  <dcterms:created xsi:type="dcterms:W3CDTF">2023-01-18T07:31:00Z</dcterms:created>
  <dcterms:modified xsi:type="dcterms:W3CDTF">2023-01-21T08:29:00Z</dcterms:modified>
</cp:coreProperties>
</file>